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C1C1E" w14:textId="77777777" w:rsidR="00F320CD" w:rsidRDefault="006F3EF2" w:rsidP="00F320CD">
      <w:pPr>
        <w:jc w:val="right"/>
      </w:pPr>
      <w:r>
        <w:t>Grodzisk Maz</w:t>
      </w:r>
      <w:r w:rsidR="000A592C">
        <w:t>owiecki</w:t>
      </w:r>
      <w:r w:rsidR="00542835">
        <w:t>,</w:t>
      </w:r>
      <w:r>
        <w:t xml:space="preserve"> </w:t>
      </w:r>
      <w:r w:rsidR="00A53898">
        <w:t>28</w:t>
      </w:r>
      <w:r>
        <w:t>.09.20</w:t>
      </w:r>
      <w:r w:rsidR="00A53898">
        <w:t>22</w:t>
      </w:r>
    </w:p>
    <w:p w14:paraId="6B09E684" w14:textId="44D0E98A" w:rsidR="000A592C" w:rsidRDefault="006F3EF2" w:rsidP="00F320CD">
      <w:pPr>
        <w:jc w:val="center"/>
      </w:pPr>
      <w:r>
        <w:br/>
      </w:r>
    </w:p>
    <w:p w14:paraId="414779D2" w14:textId="432FEAF6" w:rsidR="006F3EF2" w:rsidRPr="00F320CD" w:rsidRDefault="00F320CD" w:rsidP="00F320CD">
      <w:pPr>
        <w:jc w:val="center"/>
      </w:pPr>
      <w:r>
        <w:rPr>
          <w:b/>
        </w:rPr>
        <w:t>PROTOKÓŁ Z OTWARCIA OFERT</w:t>
      </w:r>
      <w:r>
        <w:rPr>
          <w:b/>
        </w:rPr>
        <w:br/>
        <w:t>W SPRAWIE NAJMU LOKALU GASTRONOMICZNEGO</w:t>
      </w:r>
      <w:r>
        <w:rPr>
          <w:b/>
        </w:rPr>
        <w:br/>
        <w:t>PRZY AL. MOKRONOSKICH 4 W GRODZISKU MAZOWIECKIM</w:t>
      </w:r>
      <w:r w:rsidR="006F3EF2" w:rsidRPr="00196EE6">
        <w:rPr>
          <w:b/>
        </w:rPr>
        <w:br/>
      </w:r>
      <w:r>
        <w:br/>
      </w:r>
      <w:r w:rsidR="006F3EF2">
        <w:br/>
        <w:t xml:space="preserve">      W dniu </w:t>
      </w:r>
      <w:r w:rsidR="00A53898">
        <w:t>28</w:t>
      </w:r>
      <w:r w:rsidR="006F3EF2">
        <w:t>.09.20</w:t>
      </w:r>
      <w:r w:rsidR="00A53898">
        <w:t>22</w:t>
      </w:r>
      <w:r w:rsidR="006F3EF2">
        <w:t xml:space="preserve"> o godz. 1</w:t>
      </w:r>
      <w:r w:rsidR="00A53898">
        <w:t>3:00</w:t>
      </w:r>
      <w:r w:rsidR="00644438">
        <w:t xml:space="preserve"> </w:t>
      </w:r>
      <w:r w:rsidR="006F3EF2">
        <w:t xml:space="preserve">w </w:t>
      </w:r>
      <w:r w:rsidR="009954A3">
        <w:t>pokoju 2a w</w:t>
      </w:r>
      <w:r w:rsidR="006F3EF2">
        <w:t xml:space="preserve"> Ośrodku Sportu i Rekreacji Gminy Grodzisk </w:t>
      </w:r>
      <w:r w:rsidR="009954A3">
        <w:t>Mazowiecki przy</w:t>
      </w:r>
      <w:r w:rsidR="006F3EF2">
        <w:t xml:space="preserve"> ul.  Montwiłła 41 w Grodzisku Mazowieckim, odbyło się komisyjne otwarcie kopert  z ofertami w sprawie: najmu lokalu użytkowego - restauracji na prowadzenie działalności gastronomicznej o powierzchni  99 m2, znajdującym się w budynku stanowiącym część kompleksu sportowo-rekreacyjnego przy al. </w:t>
      </w:r>
      <w:proofErr w:type="spellStart"/>
      <w:r w:rsidR="006F3EF2">
        <w:t>Mokronoskich</w:t>
      </w:r>
      <w:proofErr w:type="spellEnd"/>
      <w:r w:rsidR="006F3EF2">
        <w:t xml:space="preserve"> 4 w Grodzisku Mazowieckim.</w:t>
      </w:r>
    </w:p>
    <w:p w14:paraId="6E195703" w14:textId="44AE388D" w:rsidR="006F3EF2" w:rsidRDefault="006F3EF2" w:rsidP="000A592C">
      <w:r>
        <w:br/>
        <w:t xml:space="preserve">     Do dnia </w:t>
      </w:r>
      <w:r w:rsidR="00A53898">
        <w:t>28</w:t>
      </w:r>
      <w:r>
        <w:t>.09.20</w:t>
      </w:r>
      <w:r w:rsidR="00A53898">
        <w:t>22</w:t>
      </w:r>
      <w:r>
        <w:t xml:space="preserve"> do godz. 12:00 złożona została jedna </w:t>
      </w:r>
      <w:r w:rsidR="009954A3">
        <w:t>oferta:</w:t>
      </w:r>
      <w:r>
        <w:br/>
        <w:t xml:space="preserve">1.  Firma Handlowa "Beata" </w:t>
      </w:r>
      <w:r>
        <w:tab/>
      </w:r>
      <w:r>
        <w:tab/>
      </w:r>
      <w:r>
        <w:tab/>
      </w:r>
      <w:r>
        <w:tab/>
        <w:t xml:space="preserve">  </w:t>
      </w:r>
      <w:r>
        <w:br/>
        <w:t xml:space="preserve">     Beata Szadkowska </w:t>
      </w:r>
      <w:r>
        <w:br/>
        <w:t xml:space="preserve">     ul. Montwiłła 38 paw. 9 </w:t>
      </w:r>
      <w:r>
        <w:br/>
        <w:t xml:space="preserve">     05-825 Grodzisk Mazowiecki                                                                                                                        </w:t>
      </w:r>
    </w:p>
    <w:p w14:paraId="5D2BF33E" w14:textId="4AABFF95" w:rsidR="006F3EF2" w:rsidRDefault="006F3EF2" w:rsidP="000A592C">
      <w:r>
        <w:t xml:space="preserve">Dokumenty </w:t>
      </w:r>
      <w:r w:rsidR="009954A3">
        <w:t>oferty zostały</w:t>
      </w:r>
      <w:r>
        <w:t xml:space="preserve"> złożone zgodnie z regulaminem przetargu, który był zamieszczony na stronie </w:t>
      </w:r>
      <w:r w:rsidR="009954A3">
        <w:t xml:space="preserve">internetowej: </w:t>
      </w:r>
      <w:hyperlink r:id="rId4" w:history="1">
        <w:r w:rsidR="007F38C1" w:rsidRPr="00D41A5A">
          <w:rPr>
            <w:rStyle w:val="Hipercze"/>
          </w:rPr>
          <w:t>www.grodzisksport.pl</w:t>
        </w:r>
      </w:hyperlink>
      <w:r w:rsidR="007F38C1">
        <w:t xml:space="preserve"> </w:t>
      </w:r>
      <w:r w:rsidR="009954A3">
        <w:t>oraz na</w:t>
      </w:r>
      <w:r>
        <w:t xml:space="preserve"> tablicy </w:t>
      </w:r>
      <w:r w:rsidR="009954A3">
        <w:t>ogłoszeń w</w:t>
      </w:r>
      <w:r>
        <w:t xml:space="preserve"> obiekcie OSIR</w:t>
      </w:r>
      <w:r w:rsidR="00542835">
        <w:t xml:space="preserve"> </w:t>
      </w:r>
      <w:r>
        <w:t>-</w:t>
      </w:r>
      <w:r w:rsidR="00542835">
        <w:t xml:space="preserve"> </w:t>
      </w:r>
      <w:r>
        <w:t xml:space="preserve">Pływalni Miejskiej” Wodnik 2000”. Do drugiego etapu przetargu (licytacji) została </w:t>
      </w:r>
      <w:r w:rsidR="009954A3">
        <w:t>zakwalifikowana w</w:t>
      </w:r>
      <w:r>
        <w:t xml:space="preserve">/w </w:t>
      </w:r>
      <w:r w:rsidR="007F38C1">
        <w:t>firma</w:t>
      </w:r>
      <w:r>
        <w:t>.</w:t>
      </w:r>
      <w:r>
        <w:br/>
      </w:r>
      <w:r>
        <w:br/>
        <w:t xml:space="preserve">Komisja w składzie: </w:t>
      </w:r>
      <w:r>
        <w:br/>
        <w:t>1.  Anna Perzyna – przewodniczący komisji</w:t>
      </w:r>
      <w:r>
        <w:br/>
        <w:t>2.  Bartłomiej Grzegorski – członek komisji</w:t>
      </w:r>
      <w:r>
        <w:br/>
        <w:t>3.  M</w:t>
      </w:r>
      <w:r w:rsidR="00A53898">
        <w:t>ałgorzata Pietraszko</w:t>
      </w:r>
      <w:r>
        <w:t xml:space="preserve"> – członek komisji</w:t>
      </w:r>
    </w:p>
    <w:p w14:paraId="350426B2" w14:textId="77777777" w:rsidR="00EA737D" w:rsidRDefault="00EA737D"/>
    <w:sectPr w:rsidR="00EA73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D19"/>
    <w:rsid w:val="000A592C"/>
    <w:rsid w:val="001B0802"/>
    <w:rsid w:val="004C5D19"/>
    <w:rsid w:val="00542835"/>
    <w:rsid w:val="00644438"/>
    <w:rsid w:val="006F3EF2"/>
    <w:rsid w:val="007F38C1"/>
    <w:rsid w:val="009954A3"/>
    <w:rsid w:val="00A53898"/>
    <w:rsid w:val="00EA737D"/>
    <w:rsid w:val="00F32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57594"/>
  <w15:chartTrackingRefBased/>
  <w15:docId w15:val="{8D7D76E2-0A08-4448-AA43-34AA3AD1C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3EF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F38C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F38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rodziskspor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Perzyna</dc:creator>
  <cp:keywords/>
  <dc:description/>
  <cp:lastModifiedBy>Wiktoria Olszewska</cp:lastModifiedBy>
  <cp:revision>5</cp:revision>
  <cp:lastPrinted>2022-09-28T13:54:00Z</cp:lastPrinted>
  <dcterms:created xsi:type="dcterms:W3CDTF">2022-09-28T14:22:00Z</dcterms:created>
  <dcterms:modified xsi:type="dcterms:W3CDTF">2022-09-28T14:37:00Z</dcterms:modified>
</cp:coreProperties>
</file>